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B3D8" w14:textId="77777777" w:rsidR="00940C91" w:rsidRDefault="00940C91" w:rsidP="00940C91">
      <w:pPr>
        <w:framePr w:wrap="auto" w:hAnchor="text" w:y="1"/>
        <w:jc w:val="center"/>
        <w:rPr>
          <w:b/>
          <w:bCs/>
          <w:sz w:val="28"/>
          <w:szCs w:val="28"/>
        </w:rPr>
      </w:pPr>
      <w:r w:rsidRPr="00940C91">
        <w:rPr>
          <w:b/>
          <w:bCs/>
          <w:sz w:val="28"/>
          <w:szCs w:val="28"/>
        </w:rPr>
        <w:t>Tuyên truyền kết quả triển khai Đề án 06 tại tỉnh Khánh Hòa</w:t>
      </w:r>
    </w:p>
    <w:p w14:paraId="3DFD4E0D" w14:textId="77777777" w:rsidR="00940C91" w:rsidRPr="00940C91" w:rsidRDefault="00940C91" w:rsidP="00940C91">
      <w:pPr>
        <w:framePr w:wrap="auto" w:hAnchor="text" w:y="1"/>
        <w:jc w:val="center"/>
        <w:rPr>
          <w:b/>
          <w:bCs/>
          <w:sz w:val="28"/>
          <w:szCs w:val="28"/>
        </w:rPr>
      </w:pPr>
    </w:p>
    <w:p w14:paraId="10C14CB7" w14:textId="1D9E34E8" w:rsidR="00940C91" w:rsidRPr="00940C91" w:rsidRDefault="00940C91" w:rsidP="00940C91">
      <w:pPr>
        <w:framePr w:wrap="auto" w:hAnchor="text" w:y="1"/>
        <w:ind w:firstLine="720"/>
        <w:jc w:val="both"/>
        <w:rPr>
          <w:sz w:val="28"/>
          <w:szCs w:val="28"/>
        </w:rPr>
      </w:pPr>
      <w:r w:rsidRPr="00940C91">
        <w:rPr>
          <w:sz w:val="28"/>
          <w:szCs w:val="28"/>
        </w:rPr>
        <w:t xml:space="preserve">Thực hiện Đề án </w:t>
      </w:r>
      <w:r w:rsidRPr="00940C91">
        <w:rPr>
          <w:i/>
          <w:iCs/>
          <w:sz w:val="28"/>
          <w:szCs w:val="28"/>
        </w:rPr>
        <w:t>“Phát triển ứng dụng dữ liệu về dân cư, định danh và xác thực điện tử phục vụ chuyển đổi số quốc gia giai đoạn 2022–2025, tầm nhìn đến 2030”</w:t>
      </w:r>
      <w:r w:rsidRPr="00940C91">
        <w:rPr>
          <w:sz w:val="28"/>
          <w:szCs w:val="28"/>
        </w:rPr>
        <w:t>, tỉnh Khánh Hòa đã triển khai đồng bộ nhiều nhiệm vụ và đạt được kết quả tích cực.Tỉnh đã thành lập Ban Chỉ đạo, ban hành kế hoạch hằng năm, đầu tư hạ tầng công nghệ thông tin, kết nối với Cơ sở dữ liệu quốc gia về dân cư và đẩy mạnh tập huấn, tuyên truyền đến người dân.</w:t>
      </w:r>
      <w:r w:rsidRPr="00940C91">
        <w:rPr>
          <w:b/>
          <w:bCs/>
          <w:sz w:val="28"/>
          <w:szCs w:val="28"/>
        </w:rPr>
        <w:t>Kết quả nổi bật</w:t>
      </w:r>
      <w:r w:rsidRPr="00940C91">
        <w:rPr>
          <w:sz w:val="28"/>
          <w:szCs w:val="28"/>
        </w:rPr>
        <w:t>:</w:t>
      </w:r>
      <w:r w:rsidRPr="00940C91">
        <w:rPr>
          <w:b/>
          <w:bCs/>
          <w:sz w:val="28"/>
          <w:szCs w:val="28"/>
        </w:rPr>
        <w:t>Cấp và kích hoạt tài khoản VNeID</w:t>
      </w:r>
      <w:r w:rsidRPr="00940C91">
        <w:rPr>
          <w:sz w:val="28"/>
          <w:szCs w:val="28"/>
        </w:rPr>
        <w:t xml:space="preserve"> cho người dân tăng mạnh</w:t>
      </w:r>
      <w:r w:rsidRPr="00940C91">
        <w:rPr>
          <w:sz w:val="28"/>
          <w:szCs w:val="28"/>
        </w:rPr>
        <w:t xml:space="preserve">; </w:t>
      </w:r>
      <w:r w:rsidRPr="00940C91">
        <w:rPr>
          <w:b/>
          <w:bCs/>
          <w:sz w:val="28"/>
          <w:szCs w:val="28"/>
        </w:rPr>
        <w:t>Giải quyết thủ tục hành chính hiệu quả hơn</w:t>
      </w:r>
      <w:r w:rsidRPr="00940C91">
        <w:rPr>
          <w:sz w:val="28"/>
          <w:szCs w:val="28"/>
        </w:rPr>
        <w:t xml:space="preserve"> nhờ đồng bộ dữ liệu dân cư và cung cấp dịch vụ công trực tuyến</w:t>
      </w:r>
      <w:r w:rsidRPr="00940C91">
        <w:rPr>
          <w:sz w:val="28"/>
          <w:szCs w:val="28"/>
        </w:rPr>
        <w:t xml:space="preserve">; </w:t>
      </w:r>
      <w:r w:rsidRPr="00940C91">
        <w:rPr>
          <w:b/>
          <w:bCs/>
          <w:sz w:val="28"/>
          <w:szCs w:val="28"/>
        </w:rPr>
        <w:t>Khai thác dữ liệu dân cư phục vụ an sinh xã hội</w:t>
      </w:r>
      <w:r w:rsidRPr="00940C91">
        <w:rPr>
          <w:sz w:val="28"/>
          <w:szCs w:val="28"/>
        </w:rPr>
        <w:t>, bảo hiểm, trợ cấp nhanh và chính xác</w:t>
      </w:r>
      <w:r w:rsidRPr="00940C91">
        <w:rPr>
          <w:sz w:val="28"/>
          <w:szCs w:val="28"/>
        </w:rPr>
        <w:t xml:space="preserve">; </w:t>
      </w:r>
      <w:r w:rsidRPr="00940C91">
        <w:rPr>
          <w:b/>
          <w:bCs/>
          <w:sz w:val="28"/>
          <w:szCs w:val="28"/>
        </w:rPr>
        <w:t>Ứng dụng chứng thực điện tử, thanh toán trực tuyến</w:t>
      </w:r>
      <w:r w:rsidRPr="00940C91">
        <w:rPr>
          <w:sz w:val="28"/>
          <w:szCs w:val="28"/>
        </w:rPr>
        <w:t xml:space="preserve"> trong nhiều thủ tục</w:t>
      </w:r>
      <w:r w:rsidRPr="00940C91">
        <w:rPr>
          <w:sz w:val="28"/>
          <w:szCs w:val="28"/>
        </w:rPr>
        <w:t xml:space="preserve">; </w:t>
      </w:r>
      <w:r w:rsidRPr="00940C91">
        <w:rPr>
          <w:b/>
          <w:bCs/>
          <w:sz w:val="28"/>
          <w:szCs w:val="28"/>
        </w:rPr>
        <w:t>Hỗ trợ ngành y tế, giáo dục, du lịch</w:t>
      </w:r>
      <w:r w:rsidRPr="00940C91">
        <w:rPr>
          <w:sz w:val="28"/>
          <w:szCs w:val="28"/>
        </w:rPr>
        <w:t xml:space="preserve"> trong xác thực thông tin và chuyển đổi số</w:t>
      </w:r>
      <w:r w:rsidRPr="00940C91">
        <w:rPr>
          <w:sz w:val="28"/>
          <w:szCs w:val="28"/>
        </w:rPr>
        <w:t xml:space="preserve">. </w:t>
      </w:r>
      <w:r w:rsidRPr="00940C91">
        <w:rPr>
          <w:sz w:val="28"/>
          <w:szCs w:val="28"/>
        </w:rPr>
        <w:t>Đề án giúp giảm giấy tờ, giảm thời gian, tăng minh bạch, thuận tiện cho người dân và doanh nghiệp; đồng thời thúc đẩy Khánh Hòa phát triển chính quyền số, kinh tế số, xã hội số.Tỉnh tiếp tục đẩy mạnh tuyên truyền, tăng tỷ lệ hồ sơ trực tuyến, hoàn thiện chia sẻ dữ liệu, mở rộng thanh toán và chứng thực điện tử, góp phần xây dựng Khánh Hòa hiện đại, thông minh.</w:t>
      </w:r>
    </w:p>
    <w:p w14:paraId="62A8CF83" w14:textId="77777777" w:rsidR="00940C91" w:rsidRPr="00940C91" w:rsidRDefault="00940C91" w:rsidP="00940C91">
      <w:pPr>
        <w:framePr w:wrap="auto" w:hAnchor="text" w:y="1"/>
        <w:jc w:val="both"/>
      </w:pPr>
      <w:r w:rsidRPr="00940C91">
        <w:rPr>
          <w:sz w:val="28"/>
          <w:szCs w:val="28"/>
        </w:rPr>
        <w:pict w14:anchorId="7E7AD92E">
          <v:rect id="_x0000_i1036" style="width:0;height:1.5pt" o:hralign="center" o:hrstd="t" o:hr="t" fillcolor="#a0a0a0" stroked="f"/>
        </w:pict>
      </w:r>
    </w:p>
    <w:p w14:paraId="1AA9507A"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9590B"/>
    <w:multiLevelType w:val="multilevel"/>
    <w:tmpl w:val="760C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85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91"/>
    <w:rsid w:val="003D72A9"/>
    <w:rsid w:val="004E26C2"/>
    <w:rsid w:val="006420A2"/>
    <w:rsid w:val="00940C91"/>
    <w:rsid w:val="00AC557E"/>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13B5"/>
  <w15:chartTrackingRefBased/>
  <w15:docId w15:val="{641A2D8B-9702-4ED8-93DE-8DB975FD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C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C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0C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C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C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C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C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C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C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0C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0C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C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C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C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C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C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C91"/>
    <w:pPr>
      <w:spacing w:before="160"/>
      <w:jc w:val="center"/>
    </w:pPr>
    <w:rPr>
      <w:i/>
      <w:iCs/>
      <w:color w:val="404040" w:themeColor="text1" w:themeTint="BF"/>
    </w:rPr>
  </w:style>
  <w:style w:type="character" w:customStyle="1" w:styleId="QuoteChar">
    <w:name w:val="Quote Char"/>
    <w:basedOn w:val="DefaultParagraphFont"/>
    <w:link w:val="Quote"/>
    <w:uiPriority w:val="29"/>
    <w:rsid w:val="00940C91"/>
    <w:rPr>
      <w:i/>
      <w:iCs/>
      <w:color w:val="404040" w:themeColor="text1" w:themeTint="BF"/>
    </w:rPr>
  </w:style>
  <w:style w:type="paragraph" w:styleId="ListParagraph">
    <w:name w:val="List Paragraph"/>
    <w:basedOn w:val="Normal"/>
    <w:uiPriority w:val="34"/>
    <w:qFormat/>
    <w:rsid w:val="00940C91"/>
    <w:pPr>
      <w:ind w:left="720"/>
      <w:contextualSpacing/>
    </w:pPr>
  </w:style>
  <w:style w:type="character" w:styleId="IntenseEmphasis">
    <w:name w:val="Intense Emphasis"/>
    <w:basedOn w:val="DefaultParagraphFont"/>
    <w:uiPriority w:val="21"/>
    <w:qFormat/>
    <w:rsid w:val="00940C91"/>
    <w:rPr>
      <w:i/>
      <w:iCs/>
      <w:color w:val="0F4761" w:themeColor="accent1" w:themeShade="BF"/>
    </w:rPr>
  </w:style>
  <w:style w:type="paragraph" w:styleId="IntenseQuote">
    <w:name w:val="Intense Quote"/>
    <w:basedOn w:val="Normal"/>
    <w:next w:val="Normal"/>
    <w:link w:val="IntenseQuoteChar"/>
    <w:uiPriority w:val="30"/>
    <w:qFormat/>
    <w:rsid w:val="0094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C91"/>
    <w:rPr>
      <w:i/>
      <w:iCs/>
      <w:color w:val="0F4761" w:themeColor="accent1" w:themeShade="BF"/>
    </w:rPr>
  </w:style>
  <w:style w:type="character" w:styleId="IntenseReference">
    <w:name w:val="Intense Reference"/>
    <w:basedOn w:val="DefaultParagraphFont"/>
    <w:uiPriority w:val="32"/>
    <w:qFormat/>
    <w:rsid w:val="00940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01865">
      <w:bodyDiv w:val="1"/>
      <w:marLeft w:val="0"/>
      <w:marRight w:val="0"/>
      <w:marTop w:val="0"/>
      <w:marBottom w:val="0"/>
      <w:divBdr>
        <w:top w:val="none" w:sz="0" w:space="0" w:color="auto"/>
        <w:left w:val="none" w:sz="0" w:space="0" w:color="auto"/>
        <w:bottom w:val="none" w:sz="0" w:space="0" w:color="auto"/>
        <w:right w:val="none" w:sz="0" w:space="0" w:color="auto"/>
      </w:divBdr>
      <w:divsChild>
        <w:div w:id="851452115">
          <w:marLeft w:val="0"/>
          <w:marRight w:val="0"/>
          <w:marTop w:val="0"/>
          <w:marBottom w:val="0"/>
          <w:divBdr>
            <w:top w:val="none" w:sz="0" w:space="0" w:color="auto"/>
            <w:left w:val="none" w:sz="0" w:space="0" w:color="auto"/>
            <w:bottom w:val="none" w:sz="0" w:space="0" w:color="auto"/>
            <w:right w:val="none" w:sz="0" w:space="0" w:color="auto"/>
          </w:divBdr>
          <w:divsChild>
            <w:div w:id="1542939670">
              <w:marLeft w:val="0"/>
              <w:marRight w:val="0"/>
              <w:marTop w:val="0"/>
              <w:marBottom w:val="0"/>
              <w:divBdr>
                <w:top w:val="none" w:sz="0" w:space="0" w:color="auto"/>
                <w:left w:val="none" w:sz="0" w:space="0" w:color="auto"/>
                <w:bottom w:val="none" w:sz="0" w:space="0" w:color="auto"/>
                <w:right w:val="none" w:sz="0" w:space="0" w:color="auto"/>
              </w:divBdr>
              <w:divsChild>
                <w:div w:id="1713647174">
                  <w:marLeft w:val="0"/>
                  <w:marRight w:val="0"/>
                  <w:marTop w:val="0"/>
                  <w:marBottom w:val="0"/>
                  <w:divBdr>
                    <w:top w:val="none" w:sz="0" w:space="0" w:color="auto"/>
                    <w:left w:val="none" w:sz="0" w:space="0" w:color="auto"/>
                    <w:bottom w:val="none" w:sz="0" w:space="0" w:color="auto"/>
                    <w:right w:val="none" w:sz="0" w:space="0" w:color="auto"/>
                  </w:divBdr>
                  <w:divsChild>
                    <w:div w:id="517088098">
                      <w:marLeft w:val="0"/>
                      <w:marRight w:val="0"/>
                      <w:marTop w:val="0"/>
                      <w:marBottom w:val="0"/>
                      <w:divBdr>
                        <w:top w:val="none" w:sz="0" w:space="0" w:color="auto"/>
                        <w:left w:val="none" w:sz="0" w:space="0" w:color="auto"/>
                        <w:bottom w:val="none" w:sz="0" w:space="0" w:color="auto"/>
                        <w:right w:val="none" w:sz="0" w:space="0" w:color="auto"/>
                      </w:divBdr>
                      <w:divsChild>
                        <w:div w:id="109863820">
                          <w:marLeft w:val="0"/>
                          <w:marRight w:val="0"/>
                          <w:marTop w:val="0"/>
                          <w:marBottom w:val="0"/>
                          <w:divBdr>
                            <w:top w:val="none" w:sz="0" w:space="0" w:color="auto"/>
                            <w:left w:val="none" w:sz="0" w:space="0" w:color="auto"/>
                            <w:bottom w:val="none" w:sz="0" w:space="0" w:color="auto"/>
                            <w:right w:val="none" w:sz="0" w:space="0" w:color="auto"/>
                          </w:divBdr>
                          <w:divsChild>
                            <w:div w:id="1446777831">
                              <w:marLeft w:val="0"/>
                              <w:marRight w:val="0"/>
                              <w:marTop w:val="0"/>
                              <w:marBottom w:val="0"/>
                              <w:divBdr>
                                <w:top w:val="none" w:sz="0" w:space="0" w:color="auto"/>
                                <w:left w:val="none" w:sz="0" w:space="0" w:color="auto"/>
                                <w:bottom w:val="none" w:sz="0" w:space="0" w:color="auto"/>
                                <w:right w:val="none" w:sz="0" w:space="0" w:color="auto"/>
                              </w:divBdr>
                              <w:divsChild>
                                <w:div w:id="176120401">
                                  <w:marLeft w:val="0"/>
                                  <w:marRight w:val="0"/>
                                  <w:marTop w:val="0"/>
                                  <w:marBottom w:val="0"/>
                                  <w:divBdr>
                                    <w:top w:val="none" w:sz="0" w:space="0" w:color="auto"/>
                                    <w:left w:val="none" w:sz="0" w:space="0" w:color="auto"/>
                                    <w:bottom w:val="none" w:sz="0" w:space="0" w:color="auto"/>
                                    <w:right w:val="none" w:sz="0" w:space="0" w:color="auto"/>
                                  </w:divBdr>
                                  <w:divsChild>
                                    <w:div w:id="611590300">
                                      <w:marLeft w:val="0"/>
                                      <w:marRight w:val="0"/>
                                      <w:marTop w:val="0"/>
                                      <w:marBottom w:val="0"/>
                                      <w:divBdr>
                                        <w:top w:val="none" w:sz="0" w:space="0" w:color="auto"/>
                                        <w:left w:val="none" w:sz="0" w:space="0" w:color="auto"/>
                                        <w:bottom w:val="none" w:sz="0" w:space="0" w:color="auto"/>
                                        <w:right w:val="none" w:sz="0" w:space="0" w:color="auto"/>
                                      </w:divBdr>
                                      <w:divsChild>
                                        <w:div w:id="769205258">
                                          <w:marLeft w:val="0"/>
                                          <w:marRight w:val="0"/>
                                          <w:marTop w:val="0"/>
                                          <w:marBottom w:val="0"/>
                                          <w:divBdr>
                                            <w:top w:val="none" w:sz="0" w:space="0" w:color="auto"/>
                                            <w:left w:val="none" w:sz="0" w:space="0" w:color="auto"/>
                                            <w:bottom w:val="none" w:sz="0" w:space="0" w:color="auto"/>
                                            <w:right w:val="none" w:sz="0" w:space="0" w:color="auto"/>
                                          </w:divBdr>
                                          <w:divsChild>
                                            <w:div w:id="21145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53305">
          <w:marLeft w:val="0"/>
          <w:marRight w:val="0"/>
          <w:marTop w:val="0"/>
          <w:marBottom w:val="0"/>
          <w:divBdr>
            <w:top w:val="none" w:sz="0" w:space="0" w:color="auto"/>
            <w:left w:val="none" w:sz="0" w:space="0" w:color="auto"/>
            <w:bottom w:val="none" w:sz="0" w:space="0" w:color="auto"/>
            <w:right w:val="none" w:sz="0" w:space="0" w:color="auto"/>
          </w:divBdr>
          <w:divsChild>
            <w:div w:id="1798143427">
              <w:marLeft w:val="0"/>
              <w:marRight w:val="0"/>
              <w:marTop w:val="0"/>
              <w:marBottom w:val="0"/>
              <w:divBdr>
                <w:top w:val="none" w:sz="0" w:space="0" w:color="auto"/>
                <w:left w:val="none" w:sz="0" w:space="0" w:color="auto"/>
                <w:bottom w:val="none" w:sz="0" w:space="0" w:color="auto"/>
                <w:right w:val="none" w:sz="0" w:space="0" w:color="auto"/>
              </w:divBdr>
              <w:divsChild>
                <w:div w:id="1357730804">
                  <w:marLeft w:val="0"/>
                  <w:marRight w:val="0"/>
                  <w:marTop w:val="0"/>
                  <w:marBottom w:val="0"/>
                  <w:divBdr>
                    <w:top w:val="none" w:sz="0" w:space="0" w:color="auto"/>
                    <w:left w:val="none" w:sz="0" w:space="0" w:color="auto"/>
                    <w:bottom w:val="none" w:sz="0" w:space="0" w:color="auto"/>
                    <w:right w:val="none" w:sz="0" w:space="0" w:color="auto"/>
                  </w:divBdr>
                  <w:divsChild>
                    <w:div w:id="1246570918">
                      <w:marLeft w:val="0"/>
                      <w:marRight w:val="0"/>
                      <w:marTop w:val="0"/>
                      <w:marBottom w:val="0"/>
                      <w:divBdr>
                        <w:top w:val="none" w:sz="0" w:space="0" w:color="auto"/>
                        <w:left w:val="none" w:sz="0" w:space="0" w:color="auto"/>
                        <w:bottom w:val="none" w:sz="0" w:space="0" w:color="auto"/>
                        <w:right w:val="none" w:sz="0" w:space="0" w:color="auto"/>
                      </w:divBdr>
                      <w:divsChild>
                        <w:div w:id="235868493">
                          <w:marLeft w:val="0"/>
                          <w:marRight w:val="0"/>
                          <w:marTop w:val="0"/>
                          <w:marBottom w:val="0"/>
                          <w:divBdr>
                            <w:top w:val="none" w:sz="0" w:space="0" w:color="auto"/>
                            <w:left w:val="none" w:sz="0" w:space="0" w:color="auto"/>
                            <w:bottom w:val="none" w:sz="0" w:space="0" w:color="auto"/>
                            <w:right w:val="none" w:sz="0" w:space="0" w:color="auto"/>
                          </w:divBdr>
                          <w:divsChild>
                            <w:div w:id="228074218">
                              <w:marLeft w:val="0"/>
                              <w:marRight w:val="0"/>
                              <w:marTop w:val="0"/>
                              <w:marBottom w:val="0"/>
                              <w:divBdr>
                                <w:top w:val="none" w:sz="0" w:space="0" w:color="auto"/>
                                <w:left w:val="none" w:sz="0" w:space="0" w:color="auto"/>
                                <w:bottom w:val="none" w:sz="0" w:space="0" w:color="auto"/>
                                <w:right w:val="none" w:sz="0" w:space="0" w:color="auto"/>
                              </w:divBdr>
                              <w:divsChild>
                                <w:div w:id="56900612">
                                  <w:marLeft w:val="0"/>
                                  <w:marRight w:val="0"/>
                                  <w:marTop w:val="0"/>
                                  <w:marBottom w:val="0"/>
                                  <w:divBdr>
                                    <w:top w:val="none" w:sz="0" w:space="0" w:color="auto"/>
                                    <w:left w:val="none" w:sz="0" w:space="0" w:color="auto"/>
                                    <w:bottom w:val="none" w:sz="0" w:space="0" w:color="auto"/>
                                    <w:right w:val="none" w:sz="0" w:space="0" w:color="auto"/>
                                  </w:divBdr>
                                  <w:divsChild>
                                    <w:div w:id="1841777099">
                                      <w:marLeft w:val="0"/>
                                      <w:marRight w:val="0"/>
                                      <w:marTop w:val="0"/>
                                      <w:marBottom w:val="0"/>
                                      <w:divBdr>
                                        <w:top w:val="none" w:sz="0" w:space="0" w:color="auto"/>
                                        <w:left w:val="none" w:sz="0" w:space="0" w:color="auto"/>
                                        <w:bottom w:val="none" w:sz="0" w:space="0" w:color="auto"/>
                                        <w:right w:val="none" w:sz="0" w:space="0" w:color="auto"/>
                                      </w:divBdr>
                                      <w:divsChild>
                                        <w:div w:id="290088756">
                                          <w:marLeft w:val="0"/>
                                          <w:marRight w:val="0"/>
                                          <w:marTop w:val="0"/>
                                          <w:marBottom w:val="0"/>
                                          <w:divBdr>
                                            <w:top w:val="none" w:sz="0" w:space="0" w:color="auto"/>
                                            <w:left w:val="none" w:sz="0" w:space="0" w:color="auto"/>
                                            <w:bottom w:val="none" w:sz="0" w:space="0" w:color="auto"/>
                                            <w:right w:val="none" w:sz="0" w:space="0" w:color="auto"/>
                                          </w:divBdr>
                                          <w:divsChild>
                                            <w:div w:id="1865897860">
                                              <w:marLeft w:val="0"/>
                                              <w:marRight w:val="0"/>
                                              <w:marTop w:val="0"/>
                                              <w:marBottom w:val="0"/>
                                              <w:divBdr>
                                                <w:top w:val="none" w:sz="0" w:space="0" w:color="auto"/>
                                                <w:left w:val="none" w:sz="0" w:space="0" w:color="auto"/>
                                                <w:bottom w:val="none" w:sz="0" w:space="0" w:color="auto"/>
                                                <w:right w:val="none" w:sz="0" w:space="0" w:color="auto"/>
                                              </w:divBdr>
                                              <w:divsChild>
                                                <w:div w:id="839808962">
                                                  <w:marLeft w:val="0"/>
                                                  <w:marRight w:val="0"/>
                                                  <w:marTop w:val="0"/>
                                                  <w:marBottom w:val="0"/>
                                                  <w:divBdr>
                                                    <w:top w:val="none" w:sz="0" w:space="0" w:color="auto"/>
                                                    <w:left w:val="none" w:sz="0" w:space="0" w:color="auto"/>
                                                    <w:bottom w:val="none" w:sz="0" w:space="0" w:color="auto"/>
                                                    <w:right w:val="none" w:sz="0" w:space="0" w:color="auto"/>
                                                  </w:divBdr>
                                                  <w:divsChild>
                                                    <w:div w:id="11253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586146">
      <w:bodyDiv w:val="1"/>
      <w:marLeft w:val="0"/>
      <w:marRight w:val="0"/>
      <w:marTop w:val="0"/>
      <w:marBottom w:val="0"/>
      <w:divBdr>
        <w:top w:val="none" w:sz="0" w:space="0" w:color="auto"/>
        <w:left w:val="none" w:sz="0" w:space="0" w:color="auto"/>
        <w:bottom w:val="none" w:sz="0" w:space="0" w:color="auto"/>
        <w:right w:val="none" w:sz="0" w:space="0" w:color="auto"/>
      </w:divBdr>
      <w:divsChild>
        <w:div w:id="1811439793">
          <w:marLeft w:val="0"/>
          <w:marRight w:val="0"/>
          <w:marTop w:val="0"/>
          <w:marBottom w:val="0"/>
          <w:divBdr>
            <w:top w:val="none" w:sz="0" w:space="0" w:color="auto"/>
            <w:left w:val="none" w:sz="0" w:space="0" w:color="auto"/>
            <w:bottom w:val="none" w:sz="0" w:space="0" w:color="auto"/>
            <w:right w:val="none" w:sz="0" w:space="0" w:color="auto"/>
          </w:divBdr>
          <w:divsChild>
            <w:div w:id="721097081">
              <w:marLeft w:val="0"/>
              <w:marRight w:val="0"/>
              <w:marTop w:val="0"/>
              <w:marBottom w:val="0"/>
              <w:divBdr>
                <w:top w:val="none" w:sz="0" w:space="0" w:color="auto"/>
                <w:left w:val="none" w:sz="0" w:space="0" w:color="auto"/>
                <w:bottom w:val="none" w:sz="0" w:space="0" w:color="auto"/>
                <w:right w:val="none" w:sz="0" w:space="0" w:color="auto"/>
              </w:divBdr>
              <w:divsChild>
                <w:div w:id="371032014">
                  <w:marLeft w:val="0"/>
                  <w:marRight w:val="0"/>
                  <w:marTop w:val="0"/>
                  <w:marBottom w:val="0"/>
                  <w:divBdr>
                    <w:top w:val="none" w:sz="0" w:space="0" w:color="auto"/>
                    <w:left w:val="none" w:sz="0" w:space="0" w:color="auto"/>
                    <w:bottom w:val="none" w:sz="0" w:space="0" w:color="auto"/>
                    <w:right w:val="none" w:sz="0" w:space="0" w:color="auto"/>
                  </w:divBdr>
                  <w:divsChild>
                    <w:div w:id="326788183">
                      <w:marLeft w:val="0"/>
                      <w:marRight w:val="0"/>
                      <w:marTop w:val="0"/>
                      <w:marBottom w:val="0"/>
                      <w:divBdr>
                        <w:top w:val="none" w:sz="0" w:space="0" w:color="auto"/>
                        <w:left w:val="none" w:sz="0" w:space="0" w:color="auto"/>
                        <w:bottom w:val="none" w:sz="0" w:space="0" w:color="auto"/>
                        <w:right w:val="none" w:sz="0" w:space="0" w:color="auto"/>
                      </w:divBdr>
                      <w:divsChild>
                        <w:div w:id="879168280">
                          <w:marLeft w:val="0"/>
                          <w:marRight w:val="0"/>
                          <w:marTop w:val="0"/>
                          <w:marBottom w:val="0"/>
                          <w:divBdr>
                            <w:top w:val="none" w:sz="0" w:space="0" w:color="auto"/>
                            <w:left w:val="none" w:sz="0" w:space="0" w:color="auto"/>
                            <w:bottom w:val="none" w:sz="0" w:space="0" w:color="auto"/>
                            <w:right w:val="none" w:sz="0" w:space="0" w:color="auto"/>
                          </w:divBdr>
                          <w:divsChild>
                            <w:div w:id="1250388197">
                              <w:marLeft w:val="0"/>
                              <w:marRight w:val="0"/>
                              <w:marTop w:val="0"/>
                              <w:marBottom w:val="0"/>
                              <w:divBdr>
                                <w:top w:val="none" w:sz="0" w:space="0" w:color="auto"/>
                                <w:left w:val="none" w:sz="0" w:space="0" w:color="auto"/>
                                <w:bottom w:val="none" w:sz="0" w:space="0" w:color="auto"/>
                                <w:right w:val="none" w:sz="0" w:space="0" w:color="auto"/>
                              </w:divBdr>
                              <w:divsChild>
                                <w:div w:id="820081564">
                                  <w:marLeft w:val="0"/>
                                  <w:marRight w:val="0"/>
                                  <w:marTop w:val="0"/>
                                  <w:marBottom w:val="0"/>
                                  <w:divBdr>
                                    <w:top w:val="none" w:sz="0" w:space="0" w:color="auto"/>
                                    <w:left w:val="none" w:sz="0" w:space="0" w:color="auto"/>
                                    <w:bottom w:val="none" w:sz="0" w:space="0" w:color="auto"/>
                                    <w:right w:val="none" w:sz="0" w:space="0" w:color="auto"/>
                                  </w:divBdr>
                                  <w:divsChild>
                                    <w:div w:id="372730468">
                                      <w:marLeft w:val="0"/>
                                      <w:marRight w:val="0"/>
                                      <w:marTop w:val="0"/>
                                      <w:marBottom w:val="0"/>
                                      <w:divBdr>
                                        <w:top w:val="none" w:sz="0" w:space="0" w:color="auto"/>
                                        <w:left w:val="none" w:sz="0" w:space="0" w:color="auto"/>
                                        <w:bottom w:val="none" w:sz="0" w:space="0" w:color="auto"/>
                                        <w:right w:val="none" w:sz="0" w:space="0" w:color="auto"/>
                                      </w:divBdr>
                                      <w:divsChild>
                                        <w:div w:id="93791285">
                                          <w:marLeft w:val="0"/>
                                          <w:marRight w:val="0"/>
                                          <w:marTop w:val="0"/>
                                          <w:marBottom w:val="0"/>
                                          <w:divBdr>
                                            <w:top w:val="none" w:sz="0" w:space="0" w:color="auto"/>
                                            <w:left w:val="none" w:sz="0" w:space="0" w:color="auto"/>
                                            <w:bottom w:val="none" w:sz="0" w:space="0" w:color="auto"/>
                                            <w:right w:val="none" w:sz="0" w:space="0" w:color="auto"/>
                                          </w:divBdr>
                                          <w:divsChild>
                                            <w:div w:id="8352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5763">
          <w:marLeft w:val="0"/>
          <w:marRight w:val="0"/>
          <w:marTop w:val="0"/>
          <w:marBottom w:val="0"/>
          <w:divBdr>
            <w:top w:val="none" w:sz="0" w:space="0" w:color="auto"/>
            <w:left w:val="none" w:sz="0" w:space="0" w:color="auto"/>
            <w:bottom w:val="none" w:sz="0" w:space="0" w:color="auto"/>
            <w:right w:val="none" w:sz="0" w:space="0" w:color="auto"/>
          </w:divBdr>
          <w:divsChild>
            <w:div w:id="2000189528">
              <w:marLeft w:val="0"/>
              <w:marRight w:val="0"/>
              <w:marTop w:val="0"/>
              <w:marBottom w:val="0"/>
              <w:divBdr>
                <w:top w:val="none" w:sz="0" w:space="0" w:color="auto"/>
                <w:left w:val="none" w:sz="0" w:space="0" w:color="auto"/>
                <w:bottom w:val="none" w:sz="0" w:space="0" w:color="auto"/>
                <w:right w:val="none" w:sz="0" w:space="0" w:color="auto"/>
              </w:divBdr>
              <w:divsChild>
                <w:div w:id="406146106">
                  <w:marLeft w:val="0"/>
                  <w:marRight w:val="0"/>
                  <w:marTop w:val="0"/>
                  <w:marBottom w:val="0"/>
                  <w:divBdr>
                    <w:top w:val="none" w:sz="0" w:space="0" w:color="auto"/>
                    <w:left w:val="none" w:sz="0" w:space="0" w:color="auto"/>
                    <w:bottom w:val="none" w:sz="0" w:space="0" w:color="auto"/>
                    <w:right w:val="none" w:sz="0" w:space="0" w:color="auto"/>
                  </w:divBdr>
                  <w:divsChild>
                    <w:div w:id="985863210">
                      <w:marLeft w:val="0"/>
                      <w:marRight w:val="0"/>
                      <w:marTop w:val="0"/>
                      <w:marBottom w:val="0"/>
                      <w:divBdr>
                        <w:top w:val="none" w:sz="0" w:space="0" w:color="auto"/>
                        <w:left w:val="none" w:sz="0" w:space="0" w:color="auto"/>
                        <w:bottom w:val="none" w:sz="0" w:space="0" w:color="auto"/>
                        <w:right w:val="none" w:sz="0" w:space="0" w:color="auto"/>
                      </w:divBdr>
                      <w:divsChild>
                        <w:div w:id="813957448">
                          <w:marLeft w:val="0"/>
                          <w:marRight w:val="0"/>
                          <w:marTop w:val="0"/>
                          <w:marBottom w:val="0"/>
                          <w:divBdr>
                            <w:top w:val="none" w:sz="0" w:space="0" w:color="auto"/>
                            <w:left w:val="none" w:sz="0" w:space="0" w:color="auto"/>
                            <w:bottom w:val="none" w:sz="0" w:space="0" w:color="auto"/>
                            <w:right w:val="none" w:sz="0" w:space="0" w:color="auto"/>
                          </w:divBdr>
                          <w:divsChild>
                            <w:div w:id="915670344">
                              <w:marLeft w:val="0"/>
                              <w:marRight w:val="0"/>
                              <w:marTop w:val="0"/>
                              <w:marBottom w:val="0"/>
                              <w:divBdr>
                                <w:top w:val="none" w:sz="0" w:space="0" w:color="auto"/>
                                <w:left w:val="none" w:sz="0" w:space="0" w:color="auto"/>
                                <w:bottom w:val="none" w:sz="0" w:space="0" w:color="auto"/>
                                <w:right w:val="none" w:sz="0" w:space="0" w:color="auto"/>
                              </w:divBdr>
                              <w:divsChild>
                                <w:div w:id="1227376650">
                                  <w:marLeft w:val="0"/>
                                  <w:marRight w:val="0"/>
                                  <w:marTop w:val="0"/>
                                  <w:marBottom w:val="0"/>
                                  <w:divBdr>
                                    <w:top w:val="none" w:sz="0" w:space="0" w:color="auto"/>
                                    <w:left w:val="none" w:sz="0" w:space="0" w:color="auto"/>
                                    <w:bottom w:val="none" w:sz="0" w:space="0" w:color="auto"/>
                                    <w:right w:val="none" w:sz="0" w:space="0" w:color="auto"/>
                                  </w:divBdr>
                                  <w:divsChild>
                                    <w:div w:id="386146832">
                                      <w:marLeft w:val="0"/>
                                      <w:marRight w:val="0"/>
                                      <w:marTop w:val="0"/>
                                      <w:marBottom w:val="0"/>
                                      <w:divBdr>
                                        <w:top w:val="none" w:sz="0" w:space="0" w:color="auto"/>
                                        <w:left w:val="none" w:sz="0" w:space="0" w:color="auto"/>
                                        <w:bottom w:val="none" w:sz="0" w:space="0" w:color="auto"/>
                                        <w:right w:val="none" w:sz="0" w:space="0" w:color="auto"/>
                                      </w:divBdr>
                                      <w:divsChild>
                                        <w:div w:id="75321417">
                                          <w:marLeft w:val="0"/>
                                          <w:marRight w:val="0"/>
                                          <w:marTop w:val="0"/>
                                          <w:marBottom w:val="0"/>
                                          <w:divBdr>
                                            <w:top w:val="none" w:sz="0" w:space="0" w:color="auto"/>
                                            <w:left w:val="none" w:sz="0" w:space="0" w:color="auto"/>
                                            <w:bottom w:val="none" w:sz="0" w:space="0" w:color="auto"/>
                                            <w:right w:val="none" w:sz="0" w:space="0" w:color="auto"/>
                                          </w:divBdr>
                                          <w:divsChild>
                                            <w:div w:id="89547066">
                                              <w:marLeft w:val="0"/>
                                              <w:marRight w:val="0"/>
                                              <w:marTop w:val="0"/>
                                              <w:marBottom w:val="0"/>
                                              <w:divBdr>
                                                <w:top w:val="none" w:sz="0" w:space="0" w:color="auto"/>
                                                <w:left w:val="none" w:sz="0" w:space="0" w:color="auto"/>
                                                <w:bottom w:val="none" w:sz="0" w:space="0" w:color="auto"/>
                                                <w:right w:val="none" w:sz="0" w:space="0" w:color="auto"/>
                                              </w:divBdr>
                                              <w:divsChild>
                                                <w:div w:id="1070274915">
                                                  <w:marLeft w:val="0"/>
                                                  <w:marRight w:val="0"/>
                                                  <w:marTop w:val="0"/>
                                                  <w:marBottom w:val="0"/>
                                                  <w:divBdr>
                                                    <w:top w:val="none" w:sz="0" w:space="0" w:color="auto"/>
                                                    <w:left w:val="none" w:sz="0" w:space="0" w:color="auto"/>
                                                    <w:bottom w:val="none" w:sz="0" w:space="0" w:color="auto"/>
                                                    <w:right w:val="none" w:sz="0" w:space="0" w:color="auto"/>
                                                  </w:divBdr>
                                                  <w:divsChild>
                                                    <w:div w:id="639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2025-11-21T04:02:00Z</dcterms:created>
  <dcterms:modified xsi:type="dcterms:W3CDTF">2025-11-21T04:04:00Z</dcterms:modified>
</cp:coreProperties>
</file>